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79" w:rsidRDefault="00DF2B79" w:rsidP="004C26AE">
      <w:pPr>
        <w:shd w:val="clear" w:color="auto" w:fill="FFFFFF"/>
        <w:spacing w:before="100" w:beforeAutospacing="1" w:after="75" w:line="255" w:lineRule="atLeast"/>
        <w:jc w:val="center"/>
        <w:rPr>
          <w:rFonts w:ascii="Arial" w:hAnsi="Arial" w:cs="Arial"/>
          <w:b/>
        </w:rPr>
      </w:pPr>
    </w:p>
    <w:p w:rsidR="00A326D6" w:rsidRDefault="00A05429" w:rsidP="004C26AE">
      <w:pPr>
        <w:shd w:val="clear" w:color="auto" w:fill="FFFFFF"/>
        <w:spacing w:before="100" w:beforeAutospacing="1" w:after="75" w:line="255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ARC </w:t>
      </w:r>
      <w:r w:rsidR="004B7665">
        <w:rPr>
          <w:rFonts w:ascii="Arial" w:hAnsi="Arial" w:cs="Arial"/>
          <w:b/>
        </w:rPr>
        <w:t xml:space="preserve">Regional </w:t>
      </w:r>
      <w:r>
        <w:rPr>
          <w:rFonts w:ascii="Arial" w:hAnsi="Arial" w:cs="Arial"/>
          <w:b/>
        </w:rPr>
        <w:t xml:space="preserve">Reform </w:t>
      </w:r>
      <w:r w:rsidR="007A5E52">
        <w:rPr>
          <w:rFonts w:ascii="Arial" w:hAnsi="Arial" w:cs="Arial"/>
          <w:b/>
        </w:rPr>
        <w:t>Facilitator</w:t>
      </w:r>
    </w:p>
    <w:p w:rsidR="00C97F85" w:rsidRDefault="009A5FD5" w:rsidP="00F20A34">
      <w:pPr>
        <w:shd w:val="clear" w:color="auto" w:fill="FFFFFF"/>
        <w:spacing w:before="100" w:beforeAutospacing="1" w:after="75" w:line="255" w:lineRule="atLeast"/>
        <w:jc w:val="both"/>
        <w:rPr>
          <w:rFonts w:ascii="Arial" w:eastAsia="Times New Roman" w:hAnsi="Arial" w:cs="Arial"/>
          <w:color w:val="373535"/>
          <w:lang w:eastAsia="en-GB"/>
        </w:rPr>
      </w:pPr>
      <w:r w:rsidRPr="009A5FD5">
        <w:rPr>
          <w:rFonts w:ascii="Arial" w:hAnsi="Arial" w:cs="Arial"/>
          <w:b/>
        </w:rPr>
        <w:t>Background</w:t>
      </w:r>
      <w:r>
        <w:rPr>
          <w:rFonts w:ascii="Arial" w:hAnsi="Arial" w:cs="Arial"/>
        </w:rPr>
        <w:t xml:space="preserve">: </w:t>
      </w:r>
      <w:r w:rsidR="001B1AA3">
        <w:rPr>
          <w:rFonts w:ascii="Arial" w:hAnsi="Arial" w:cs="Arial"/>
        </w:rPr>
        <w:t>T</w:t>
      </w:r>
      <w:r w:rsidR="00432997" w:rsidRPr="001C0BB9">
        <w:rPr>
          <w:rFonts w:ascii="Arial" w:hAnsi="Arial" w:cs="Arial"/>
        </w:rPr>
        <w:t>he Accountability R</w:t>
      </w:r>
      <w:r w:rsidR="00C97F85">
        <w:rPr>
          <w:rFonts w:ascii="Arial" w:hAnsi="Arial" w:cs="Arial"/>
        </w:rPr>
        <w:t>esponsiveness and Capability (</w:t>
      </w:r>
      <w:r w:rsidR="00432997" w:rsidRPr="001C0BB9">
        <w:rPr>
          <w:rFonts w:ascii="Arial" w:hAnsi="Arial" w:cs="Arial"/>
        </w:rPr>
        <w:t>ARC) Programme</w:t>
      </w:r>
      <w:r w:rsidR="00432997">
        <w:rPr>
          <w:rFonts w:ascii="Arial" w:hAnsi="Arial" w:cs="Arial"/>
        </w:rPr>
        <w:t xml:space="preserve"> in</w:t>
      </w:r>
      <w:r w:rsidR="00C97F85">
        <w:rPr>
          <w:rFonts w:ascii="Arial" w:hAnsi="Arial" w:cs="Arial"/>
        </w:rPr>
        <w:t xml:space="preserve"> Nigeria is seeking</w:t>
      </w:r>
      <w:r w:rsidR="00666BAD">
        <w:rPr>
          <w:rFonts w:ascii="Arial" w:hAnsi="Arial" w:cs="Arial"/>
        </w:rPr>
        <w:t xml:space="preserve"> a</w:t>
      </w:r>
      <w:r w:rsidR="00C97F85">
        <w:rPr>
          <w:rFonts w:ascii="Arial" w:hAnsi="Arial" w:cs="Arial"/>
        </w:rPr>
        <w:t xml:space="preserve"> </w:t>
      </w:r>
      <w:r w:rsidR="00432997" w:rsidRPr="001C0BB9">
        <w:rPr>
          <w:rFonts w:ascii="Arial" w:hAnsi="Arial" w:cs="Arial"/>
        </w:rPr>
        <w:t>dynamic, dedicated and result-driven individual</w:t>
      </w:r>
      <w:r w:rsidR="00666BAD">
        <w:rPr>
          <w:rFonts w:ascii="Arial" w:hAnsi="Arial" w:cs="Arial"/>
        </w:rPr>
        <w:t xml:space="preserve"> </w:t>
      </w:r>
      <w:r w:rsidR="00432997" w:rsidRPr="001C0BB9">
        <w:rPr>
          <w:rFonts w:ascii="Arial" w:hAnsi="Arial" w:cs="Arial"/>
        </w:rPr>
        <w:t>to assume the role of</w:t>
      </w:r>
      <w:r w:rsidR="00C97F85">
        <w:rPr>
          <w:rFonts w:ascii="Arial" w:hAnsi="Arial" w:cs="Arial"/>
        </w:rPr>
        <w:t xml:space="preserve"> Reform </w:t>
      </w:r>
      <w:r w:rsidR="00885B91">
        <w:rPr>
          <w:rFonts w:ascii="Arial" w:hAnsi="Arial" w:cs="Arial"/>
        </w:rPr>
        <w:t>Facilitator</w:t>
      </w:r>
      <w:r w:rsidR="003C42D9">
        <w:rPr>
          <w:rFonts w:ascii="Arial" w:hAnsi="Arial" w:cs="Arial"/>
        </w:rPr>
        <w:t xml:space="preserve"> for </w:t>
      </w:r>
      <w:r w:rsidR="00666BAD">
        <w:rPr>
          <w:rFonts w:ascii="Arial" w:hAnsi="Arial" w:cs="Arial"/>
        </w:rPr>
        <w:t xml:space="preserve">the </w:t>
      </w:r>
      <w:r w:rsidR="004B5C6A">
        <w:rPr>
          <w:rFonts w:ascii="Arial" w:hAnsi="Arial" w:cs="Arial"/>
        </w:rPr>
        <w:t xml:space="preserve">south-west </w:t>
      </w:r>
      <w:r w:rsidR="003C42D9">
        <w:rPr>
          <w:rFonts w:ascii="Arial" w:hAnsi="Arial" w:cs="Arial"/>
        </w:rPr>
        <w:t>regional hub</w:t>
      </w:r>
      <w:r w:rsidR="00432997" w:rsidRPr="001C0BB9">
        <w:rPr>
          <w:rFonts w:ascii="Arial" w:hAnsi="Arial" w:cs="Arial"/>
        </w:rPr>
        <w:t xml:space="preserve">.  ARC is </w:t>
      </w:r>
      <w:r w:rsidR="00CB429F">
        <w:rPr>
          <w:rFonts w:ascii="Arial" w:hAnsi="Arial" w:cs="Arial"/>
        </w:rPr>
        <w:t xml:space="preserve">Pilar one (1) of </w:t>
      </w:r>
      <w:r w:rsidR="00152801">
        <w:rPr>
          <w:rFonts w:ascii="Arial" w:hAnsi="Arial" w:cs="Arial"/>
        </w:rPr>
        <w:t xml:space="preserve">the </w:t>
      </w:r>
      <w:r w:rsidR="00152801" w:rsidRPr="001C0BB9">
        <w:rPr>
          <w:rFonts w:ascii="Arial" w:hAnsi="Arial" w:cs="Arial"/>
        </w:rPr>
        <w:t>UK</w:t>
      </w:r>
      <w:bookmarkStart w:id="0" w:name="_GoBack"/>
      <w:bookmarkEnd w:id="0"/>
      <w:r w:rsidR="00432997" w:rsidRPr="001C0BB9">
        <w:rPr>
          <w:rFonts w:ascii="Arial" w:hAnsi="Arial" w:cs="Arial"/>
        </w:rPr>
        <w:t xml:space="preserve"> Department </w:t>
      </w:r>
      <w:r w:rsidR="00432997" w:rsidRPr="007A5E52">
        <w:rPr>
          <w:rFonts w:ascii="Arial" w:hAnsi="Arial" w:cs="Arial"/>
        </w:rPr>
        <w:t>for International Development</w:t>
      </w:r>
      <w:r w:rsidR="00CB429F">
        <w:rPr>
          <w:rFonts w:ascii="Arial" w:hAnsi="Arial" w:cs="Arial"/>
        </w:rPr>
        <w:t>’s</w:t>
      </w:r>
      <w:r w:rsidR="00432997" w:rsidRPr="007A5E52">
        <w:rPr>
          <w:rFonts w:ascii="Arial" w:hAnsi="Arial" w:cs="Arial"/>
        </w:rPr>
        <w:t xml:space="preserve"> </w:t>
      </w:r>
      <w:r w:rsidR="00CB429F">
        <w:rPr>
          <w:rFonts w:ascii="Arial" w:hAnsi="Arial" w:cs="Arial"/>
        </w:rPr>
        <w:t>P</w:t>
      </w:r>
      <w:r w:rsidR="00432997" w:rsidRPr="007A5E52">
        <w:rPr>
          <w:rFonts w:ascii="Arial" w:hAnsi="Arial" w:cs="Arial"/>
        </w:rPr>
        <w:t xml:space="preserve">artnership </w:t>
      </w:r>
      <w:r w:rsidR="00CB429F">
        <w:rPr>
          <w:rFonts w:ascii="Arial" w:hAnsi="Arial" w:cs="Arial"/>
        </w:rPr>
        <w:t xml:space="preserve">to Engage Reform &amp; Learn (PERL) working </w:t>
      </w:r>
      <w:r w:rsidR="00432997" w:rsidRPr="007A5E52">
        <w:rPr>
          <w:rFonts w:ascii="Arial" w:hAnsi="Arial" w:cs="Arial"/>
        </w:rPr>
        <w:t>with the Gov</w:t>
      </w:r>
      <w:r w:rsidR="00AD55DD">
        <w:rPr>
          <w:rFonts w:ascii="Arial" w:hAnsi="Arial" w:cs="Arial"/>
        </w:rPr>
        <w:t xml:space="preserve">ernment of Nigeria </w:t>
      </w:r>
      <w:r w:rsidR="007D3C13" w:rsidRPr="007A5E52">
        <w:rPr>
          <w:rFonts w:ascii="Arial" w:hAnsi="Arial" w:cs="Arial"/>
        </w:rPr>
        <w:t xml:space="preserve"> federal</w:t>
      </w:r>
      <w:r w:rsidR="00AD55DD">
        <w:rPr>
          <w:rFonts w:ascii="Arial" w:hAnsi="Arial" w:cs="Arial"/>
        </w:rPr>
        <w:t xml:space="preserve"> and state</w:t>
      </w:r>
      <w:r w:rsidR="00C97F85" w:rsidRPr="007A5E52">
        <w:rPr>
          <w:rFonts w:ascii="Arial" w:hAnsi="Arial" w:cs="Arial"/>
        </w:rPr>
        <w:t xml:space="preserve"> </w:t>
      </w:r>
      <w:r w:rsidR="00432997" w:rsidRPr="007A5E52">
        <w:rPr>
          <w:rFonts w:ascii="Arial" w:hAnsi="Arial" w:cs="Arial"/>
        </w:rPr>
        <w:t>governments to help them</w:t>
      </w:r>
      <w:r w:rsidR="00631B8D">
        <w:rPr>
          <w:rFonts w:ascii="Arial" w:hAnsi="Arial" w:cs="Arial"/>
        </w:rPr>
        <w:t xml:space="preserve"> locally develop systems</w:t>
      </w:r>
      <w:r w:rsidR="00432997" w:rsidRPr="007A5E52">
        <w:rPr>
          <w:rFonts w:ascii="Arial" w:hAnsi="Arial" w:cs="Arial"/>
        </w:rPr>
        <w:t xml:space="preserve"> for improving the ways that </w:t>
      </w:r>
      <w:r w:rsidR="009E70BE" w:rsidRPr="007A5E52">
        <w:rPr>
          <w:rFonts w:ascii="Arial" w:hAnsi="Arial" w:cs="Arial"/>
        </w:rPr>
        <w:t xml:space="preserve">resources are </w:t>
      </w:r>
      <w:r w:rsidR="00CB429F" w:rsidRPr="007A5E52">
        <w:rPr>
          <w:rFonts w:ascii="Arial" w:hAnsi="Arial" w:cs="Arial"/>
        </w:rPr>
        <w:t>managed,</w:t>
      </w:r>
      <w:r w:rsidR="009E70BE" w:rsidRPr="007A5E52">
        <w:rPr>
          <w:rFonts w:ascii="Arial" w:hAnsi="Arial" w:cs="Arial"/>
        </w:rPr>
        <w:t xml:space="preserve"> and services are delivered</w:t>
      </w:r>
      <w:r w:rsidR="00432997" w:rsidRPr="007A5E52">
        <w:rPr>
          <w:rFonts w:ascii="Arial" w:hAnsi="Arial" w:cs="Arial"/>
        </w:rPr>
        <w:t xml:space="preserve">. </w:t>
      </w:r>
      <w:r w:rsidR="00C97F85" w:rsidRPr="007A5E52">
        <w:rPr>
          <w:rFonts w:ascii="Arial" w:eastAsia="Times New Roman" w:hAnsi="Arial" w:cs="Arial"/>
          <w:lang w:eastAsia="en-GB"/>
        </w:rPr>
        <w:t xml:space="preserve">The </w:t>
      </w:r>
      <w:r w:rsidR="005F5F8A" w:rsidRPr="007A5E52">
        <w:rPr>
          <w:rFonts w:ascii="Arial" w:eastAsia="Times New Roman" w:hAnsi="Arial" w:cs="Arial"/>
          <w:lang w:eastAsia="en-GB"/>
        </w:rPr>
        <w:t>five-year</w:t>
      </w:r>
      <w:r w:rsidR="00C97F85" w:rsidRPr="007A5E52">
        <w:rPr>
          <w:rFonts w:ascii="Arial" w:eastAsia="Times New Roman" w:hAnsi="Arial" w:cs="Arial"/>
          <w:lang w:eastAsia="en-GB"/>
        </w:rPr>
        <w:t xml:space="preserve"> programm</w:t>
      </w:r>
      <w:r w:rsidR="00CD0D29">
        <w:rPr>
          <w:rFonts w:ascii="Arial" w:eastAsia="Times New Roman" w:hAnsi="Arial" w:cs="Arial"/>
          <w:lang w:eastAsia="en-GB"/>
        </w:rPr>
        <w:t>e</w:t>
      </w:r>
      <w:r w:rsidR="00C97F85" w:rsidRPr="007A5E52">
        <w:rPr>
          <w:rFonts w:ascii="Arial" w:eastAsia="Times New Roman" w:hAnsi="Arial" w:cs="Arial"/>
          <w:lang w:eastAsia="en-GB"/>
        </w:rPr>
        <w:t xml:space="preserve"> commence</w:t>
      </w:r>
      <w:r w:rsidR="003C42D9">
        <w:rPr>
          <w:rFonts w:ascii="Arial" w:eastAsia="Times New Roman" w:hAnsi="Arial" w:cs="Arial"/>
          <w:lang w:eastAsia="en-GB"/>
        </w:rPr>
        <w:t>d</w:t>
      </w:r>
      <w:r w:rsidR="00C97F85" w:rsidRPr="007A5E52">
        <w:rPr>
          <w:rFonts w:ascii="Arial" w:eastAsia="Times New Roman" w:hAnsi="Arial" w:cs="Arial"/>
          <w:lang w:eastAsia="en-GB"/>
        </w:rPr>
        <w:t xml:space="preserve"> in May 2016. </w:t>
      </w:r>
    </w:p>
    <w:p w:rsidR="009A5FD5" w:rsidRPr="009A5FD5" w:rsidRDefault="009A5FD5" w:rsidP="009A5FD5">
      <w:pPr>
        <w:pStyle w:val="NoSpacing"/>
        <w:rPr>
          <w:rFonts w:ascii="Arial" w:eastAsia="Calibri" w:hAnsi="Arial" w:cs="Arial"/>
          <w:lang w:eastAsia="en-US"/>
        </w:rPr>
      </w:pPr>
    </w:p>
    <w:p w:rsidR="00AA23D8" w:rsidRPr="00AA23D8" w:rsidRDefault="00AA23D8" w:rsidP="009A5FD5">
      <w:pPr>
        <w:pStyle w:val="NoSpacing"/>
        <w:rPr>
          <w:rFonts w:ascii="Arial" w:eastAsia="Calibri" w:hAnsi="Arial" w:cs="Arial"/>
          <w:b/>
          <w:lang w:eastAsia="en-US"/>
        </w:rPr>
      </w:pPr>
      <w:r w:rsidRPr="00AA23D8">
        <w:rPr>
          <w:rFonts w:ascii="Arial" w:eastAsia="Calibri" w:hAnsi="Arial" w:cs="Arial"/>
          <w:b/>
          <w:lang w:eastAsia="en-US"/>
        </w:rPr>
        <w:t>Summary</w:t>
      </w:r>
      <w:r w:rsidR="004C26AE">
        <w:rPr>
          <w:rFonts w:ascii="Arial" w:eastAsia="Calibri" w:hAnsi="Arial" w:cs="Arial"/>
          <w:b/>
          <w:lang w:eastAsia="en-US"/>
        </w:rPr>
        <w:t>:</w:t>
      </w:r>
    </w:p>
    <w:p w:rsidR="009A5FD5" w:rsidRPr="009A5FD5" w:rsidRDefault="009A5FD5" w:rsidP="009A5FD5">
      <w:pPr>
        <w:pStyle w:val="NoSpacing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Role </w:t>
      </w:r>
      <w:r w:rsidRPr="009A5FD5">
        <w:rPr>
          <w:rFonts w:ascii="Arial" w:eastAsia="Calibri" w:hAnsi="Arial" w:cs="Arial"/>
          <w:lang w:eastAsia="en-US"/>
        </w:rPr>
        <w:t>Title:</w:t>
      </w:r>
      <w:r w:rsidRPr="009A5FD5">
        <w:rPr>
          <w:rFonts w:ascii="Arial" w:eastAsia="Calibri" w:hAnsi="Arial" w:cs="Arial"/>
          <w:lang w:eastAsia="en-US"/>
        </w:rPr>
        <w:tab/>
      </w:r>
      <w:r w:rsidRPr="009A5FD5">
        <w:rPr>
          <w:rFonts w:ascii="Arial" w:eastAsia="Calibri" w:hAnsi="Arial" w:cs="Arial"/>
          <w:lang w:eastAsia="en-US"/>
        </w:rPr>
        <w:tab/>
      </w:r>
      <w:r w:rsidR="004C26AE">
        <w:rPr>
          <w:rFonts w:ascii="Arial" w:eastAsia="Calibri" w:hAnsi="Arial" w:cs="Arial"/>
          <w:lang w:eastAsia="en-US"/>
        </w:rPr>
        <w:t xml:space="preserve">Regional </w:t>
      </w:r>
      <w:r w:rsidRPr="009A5FD5">
        <w:rPr>
          <w:rFonts w:ascii="Arial" w:eastAsia="Calibri" w:hAnsi="Arial" w:cs="Arial"/>
          <w:lang w:eastAsia="en-US"/>
        </w:rPr>
        <w:t xml:space="preserve">Reform </w:t>
      </w:r>
      <w:r w:rsidR="00903D3A">
        <w:rPr>
          <w:rFonts w:ascii="Arial" w:eastAsia="Calibri" w:hAnsi="Arial" w:cs="Arial"/>
          <w:lang w:eastAsia="en-US"/>
        </w:rPr>
        <w:t>Facilitator</w:t>
      </w:r>
    </w:p>
    <w:p w:rsidR="009A5FD5" w:rsidRPr="009A5FD5" w:rsidRDefault="009A5FD5" w:rsidP="00D11CF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69"/>
        </w:tabs>
        <w:rPr>
          <w:rFonts w:ascii="Arial" w:eastAsia="Calibri" w:hAnsi="Arial" w:cs="Arial"/>
          <w:lang w:eastAsia="en-US"/>
        </w:rPr>
      </w:pPr>
      <w:r w:rsidRPr="009A5FD5">
        <w:rPr>
          <w:rFonts w:ascii="Arial" w:eastAsia="Calibri" w:hAnsi="Arial" w:cs="Arial"/>
          <w:lang w:eastAsia="en-US"/>
        </w:rPr>
        <w:t>Location:</w:t>
      </w:r>
      <w:r w:rsidRPr="009A5FD5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hAnsi="Arial" w:cs="Arial"/>
        </w:rPr>
        <w:t>Lagos</w:t>
      </w:r>
      <w:r w:rsidR="00D11CF9">
        <w:rPr>
          <w:rFonts w:ascii="Arial" w:hAnsi="Arial" w:cs="Arial"/>
        </w:rPr>
        <w:t xml:space="preserve"> </w:t>
      </w:r>
      <w:r w:rsidR="008C6274">
        <w:rPr>
          <w:rFonts w:ascii="Arial" w:hAnsi="Arial" w:cs="Arial"/>
        </w:rPr>
        <w:t>(</w:t>
      </w:r>
      <w:r w:rsidR="00D11CF9">
        <w:rPr>
          <w:rFonts w:ascii="Arial" w:hAnsi="Arial" w:cs="Arial"/>
        </w:rPr>
        <w:t xml:space="preserve">with frequent travels to other </w:t>
      </w:r>
      <w:r w:rsidR="008C6274">
        <w:rPr>
          <w:rFonts w:ascii="Arial" w:hAnsi="Arial" w:cs="Arial"/>
        </w:rPr>
        <w:t xml:space="preserve">south-west </w:t>
      </w:r>
      <w:r w:rsidR="00D11CF9">
        <w:rPr>
          <w:rFonts w:ascii="Arial" w:hAnsi="Arial" w:cs="Arial"/>
        </w:rPr>
        <w:t>states</w:t>
      </w:r>
      <w:r w:rsidR="008C6274">
        <w:rPr>
          <w:rFonts w:ascii="Arial" w:hAnsi="Arial" w:cs="Arial"/>
        </w:rPr>
        <w:t>)</w:t>
      </w:r>
    </w:p>
    <w:p w:rsidR="009A5FD5" w:rsidRPr="009A5FD5" w:rsidRDefault="009A5FD5" w:rsidP="009A5FD5">
      <w:pPr>
        <w:pStyle w:val="NoSpacing"/>
        <w:rPr>
          <w:rFonts w:ascii="Arial" w:eastAsia="Calibri" w:hAnsi="Arial" w:cs="Arial"/>
          <w:lang w:eastAsia="en-US"/>
        </w:rPr>
      </w:pPr>
      <w:r w:rsidRPr="009A5FD5">
        <w:rPr>
          <w:rFonts w:ascii="Arial" w:eastAsia="Calibri" w:hAnsi="Arial" w:cs="Arial"/>
          <w:lang w:eastAsia="en-US"/>
        </w:rPr>
        <w:t>Reports to:</w:t>
      </w:r>
      <w:r w:rsidRPr="009A5FD5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="00CF4995">
        <w:rPr>
          <w:rFonts w:ascii="Arial" w:eastAsia="Calibri" w:hAnsi="Arial" w:cs="Arial"/>
          <w:lang w:eastAsia="en-US"/>
        </w:rPr>
        <w:t>Reform Manager</w:t>
      </w:r>
      <w:r w:rsidRPr="009A5FD5">
        <w:rPr>
          <w:rFonts w:ascii="Arial" w:eastAsia="Calibri" w:hAnsi="Arial" w:cs="Arial"/>
          <w:lang w:eastAsia="en-US"/>
        </w:rPr>
        <w:t xml:space="preserve"> </w:t>
      </w:r>
    </w:p>
    <w:p w:rsidR="009A5FD5" w:rsidRPr="009A5FD5" w:rsidRDefault="009A5FD5" w:rsidP="009A5FD5">
      <w:pPr>
        <w:pStyle w:val="NoSpacing"/>
        <w:rPr>
          <w:rFonts w:ascii="Arial" w:eastAsia="Calibri" w:hAnsi="Arial" w:cs="Arial"/>
          <w:lang w:eastAsia="en-US"/>
        </w:rPr>
      </w:pPr>
      <w:r w:rsidRPr="009A5FD5">
        <w:rPr>
          <w:rFonts w:ascii="Arial" w:eastAsia="Calibri" w:hAnsi="Arial" w:cs="Arial"/>
          <w:lang w:eastAsia="en-US"/>
        </w:rPr>
        <w:t xml:space="preserve">Line Management: </w:t>
      </w:r>
      <w:r>
        <w:rPr>
          <w:rFonts w:ascii="Arial" w:eastAsia="Calibri" w:hAnsi="Arial" w:cs="Arial"/>
          <w:lang w:eastAsia="en-US"/>
        </w:rPr>
        <w:tab/>
      </w:r>
      <w:r w:rsidR="00CF4995">
        <w:rPr>
          <w:rFonts w:ascii="Arial" w:eastAsia="Calibri" w:hAnsi="Arial" w:cs="Arial"/>
          <w:lang w:eastAsia="en-US"/>
        </w:rPr>
        <w:t>None</w:t>
      </w:r>
    </w:p>
    <w:p w:rsidR="00AA23D8" w:rsidRPr="00AA23D8" w:rsidRDefault="00AA23D8" w:rsidP="00AA23D8">
      <w:pPr>
        <w:shd w:val="clear" w:color="auto" w:fill="FFFFFF"/>
        <w:spacing w:before="100" w:beforeAutospacing="1" w:after="0" w:line="255" w:lineRule="atLeast"/>
        <w:jc w:val="both"/>
        <w:rPr>
          <w:rFonts w:ascii="Arial" w:eastAsia="Times New Roman" w:hAnsi="Arial" w:cs="Arial"/>
          <w:b/>
          <w:color w:val="373535"/>
          <w:lang w:eastAsia="en-GB"/>
        </w:rPr>
      </w:pPr>
      <w:r w:rsidRPr="00AA23D8">
        <w:rPr>
          <w:rFonts w:ascii="Arial" w:eastAsia="Times New Roman" w:hAnsi="Arial" w:cs="Arial"/>
          <w:b/>
          <w:color w:val="373535"/>
          <w:lang w:eastAsia="en-GB"/>
        </w:rPr>
        <w:t>Responsibilities</w:t>
      </w:r>
      <w:r w:rsidR="004C26AE">
        <w:rPr>
          <w:rFonts w:ascii="Arial" w:eastAsia="Times New Roman" w:hAnsi="Arial" w:cs="Arial"/>
          <w:b/>
          <w:color w:val="373535"/>
          <w:lang w:eastAsia="en-GB"/>
        </w:rPr>
        <w:t>:</w:t>
      </w:r>
    </w:p>
    <w:p w:rsidR="00432997" w:rsidRDefault="00C97F85" w:rsidP="00AA23D8">
      <w:pPr>
        <w:shd w:val="clear" w:color="auto" w:fill="FFFFFF"/>
        <w:spacing w:after="75" w:line="255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373535"/>
          <w:lang w:eastAsia="en-GB"/>
        </w:rPr>
        <w:t>T</w:t>
      </w:r>
      <w:r w:rsidR="00432997" w:rsidRPr="001C0BB9">
        <w:rPr>
          <w:rFonts w:ascii="Arial" w:hAnsi="Arial" w:cs="Arial"/>
        </w:rPr>
        <w:t xml:space="preserve">he </w:t>
      </w:r>
      <w:r w:rsidR="00822EB4">
        <w:rPr>
          <w:rFonts w:ascii="Arial" w:hAnsi="Arial" w:cs="Arial"/>
        </w:rPr>
        <w:t>role of</w:t>
      </w:r>
      <w:r w:rsidR="00432997">
        <w:rPr>
          <w:rFonts w:ascii="Arial" w:hAnsi="Arial" w:cs="Arial"/>
        </w:rPr>
        <w:t xml:space="preserve"> </w:t>
      </w:r>
      <w:r w:rsidR="00822EB4">
        <w:rPr>
          <w:rFonts w:ascii="Arial" w:hAnsi="Arial" w:cs="Arial"/>
        </w:rPr>
        <w:t xml:space="preserve">Reform </w:t>
      </w:r>
      <w:r w:rsidR="000528D9">
        <w:rPr>
          <w:rFonts w:ascii="Arial" w:hAnsi="Arial" w:cs="Arial"/>
        </w:rPr>
        <w:t>Facilitator</w:t>
      </w:r>
      <w:r w:rsidR="00432997" w:rsidRPr="001C0BB9">
        <w:rPr>
          <w:rFonts w:ascii="Arial" w:hAnsi="Arial" w:cs="Arial"/>
        </w:rPr>
        <w:t xml:space="preserve"> is to provide strategic </w:t>
      </w:r>
      <w:r w:rsidR="000528D9">
        <w:rPr>
          <w:rFonts w:ascii="Arial" w:hAnsi="Arial" w:cs="Arial"/>
        </w:rPr>
        <w:t xml:space="preserve">advice </w:t>
      </w:r>
      <w:r w:rsidR="004C26AE">
        <w:rPr>
          <w:rFonts w:ascii="Arial" w:hAnsi="Arial" w:cs="Arial"/>
        </w:rPr>
        <w:t xml:space="preserve">and facilitation of </w:t>
      </w:r>
      <w:r>
        <w:rPr>
          <w:rFonts w:ascii="Arial" w:hAnsi="Arial" w:cs="Arial"/>
        </w:rPr>
        <w:t xml:space="preserve">regional activities </w:t>
      </w:r>
      <w:r w:rsidR="004C26AE">
        <w:rPr>
          <w:rFonts w:ascii="Arial" w:hAnsi="Arial" w:cs="Arial"/>
        </w:rPr>
        <w:t>supporting governance reform</w:t>
      </w:r>
      <w:r w:rsidR="008C6274">
        <w:rPr>
          <w:rFonts w:ascii="Arial" w:hAnsi="Arial" w:cs="Arial"/>
        </w:rPr>
        <w:t>s</w:t>
      </w:r>
      <w:r w:rsidR="004C26AE">
        <w:rPr>
          <w:rFonts w:ascii="Arial" w:hAnsi="Arial" w:cs="Arial"/>
        </w:rPr>
        <w:t xml:space="preserve"> within </w:t>
      </w:r>
      <w:r w:rsidR="008C6274">
        <w:rPr>
          <w:rFonts w:ascii="Arial" w:hAnsi="Arial" w:cs="Arial"/>
        </w:rPr>
        <w:t xml:space="preserve">the south-west </w:t>
      </w:r>
      <w:r w:rsidR="004C26AE">
        <w:rPr>
          <w:rFonts w:ascii="Arial" w:hAnsi="Arial" w:cs="Arial"/>
        </w:rPr>
        <w:t xml:space="preserve">states. </w:t>
      </w:r>
      <w:r w:rsidR="00432997" w:rsidRPr="001C0BB9">
        <w:rPr>
          <w:rFonts w:ascii="Arial" w:hAnsi="Arial" w:cs="Arial"/>
        </w:rPr>
        <w:t xml:space="preserve">She/he will be </w:t>
      </w:r>
      <w:r w:rsidR="00CB429F">
        <w:rPr>
          <w:rFonts w:ascii="Arial" w:hAnsi="Arial" w:cs="Arial"/>
        </w:rPr>
        <w:t>responsible</w:t>
      </w:r>
      <w:r w:rsidR="00432997" w:rsidRPr="001C0BB9">
        <w:rPr>
          <w:rFonts w:ascii="Arial" w:hAnsi="Arial" w:cs="Arial"/>
        </w:rPr>
        <w:t xml:space="preserve"> for:</w:t>
      </w:r>
    </w:p>
    <w:p w:rsidR="004C26AE" w:rsidRDefault="004C26AE" w:rsidP="00AA23D8">
      <w:pPr>
        <w:shd w:val="clear" w:color="auto" w:fill="FFFFFF"/>
        <w:spacing w:after="75" w:line="255" w:lineRule="atLeast"/>
        <w:jc w:val="both"/>
        <w:rPr>
          <w:rFonts w:ascii="Arial" w:hAnsi="Arial" w:cs="Arial"/>
        </w:rPr>
      </w:pPr>
    </w:p>
    <w:p w:rsidR="004C26AE" w:rsidRDefault="004C26AE" w:rsidP="004C26AE">
      <w:pPr>
        <w:pStyle w:val="ListParagraph"/>
        <w:numPr>
          <w:ilvl w:val="0"/>
          <w:numId w:val="1"/>
        </w:num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Facilitating improved governance, resource management and service delivery </w:t>
      </w:r>
      <w:r w:rsidR="00CB429F">
        <w:rPr>
          <w:rFonts w:ascii="Arial" w:eastAsia="Calibri" w:hAnsi="Arial" w:cs="Arial"/>
        </w:rPr>
        <w:t>across</w:t>
      </w:r>
      <w:r>
        <w:rPr>
          <w:rFonts w:ascii="Arial" w:eastAsia="Calibri" w:hAnsi="Arial" w:cs="Arial"/>
        </w:rPr>
        <w:t xml:space="preserve"> states within the region;</w:t>
      </w:r>
    </w:p>
    <w:p w:rsidR="004C26AE" w:rsidRPr="001B1AA3" w:rsidRDefault="004C26AE" w:rsidP="004C26AE">
      <w:pPr>
        <w:pStyle w:val="ListParagraph"/>
        <w:numPr>
          <w:ilvl w:val="0"/>
          <w:numId w:val="1"/>
        </w:numPr>
        <w:ind w:left="720"/>
        <w:rPr>
          <w:rFonts w:ascii="Arial" w:eastAsia="Calibri" w:hAnsi="Arial" w:cs="Arial"/>
        </w:rPr>
      </w:pPr>
      <w:r w:rsidRPr="001B1AA3">
        <w:rPr>
          <w:rFonts w:ascii="Arial" w:eastAsia="Calibri" w:hAnsi="Arial" w:cs="Arial"/>
        </w:rPr>
        <w:t>Maintaining strategic relationships with government counterparts and other relevant stakeholders</w:t>
      </w:r>
      <w:r>
        <w:rPr>
          <w:rFonts w:ascii="Arial" w:eastAsia="Calibri" w:hAnsi="Arial" w:cs="Arial"/>
        </w:rPr>
        <w:t>, including federal, state and local government, civil society, other reform programmes and development partners;</w:t>
      </w:r>
    </w:p>
    <w:p w:rsidR="004C26AE" w:rsidRDefault="004C26AE" w:rsidP="004C26AE">
      <w:pPr>
        <w:pStyle w:val="ListParagraph"/>
        <w:numPr>
          <w:ilvl w:val="0"/>
          <w:numId w:val="1"/>
        </w:num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Facilitating and delivering</w:t>
      </w:r>
      <w:r w:rsidRPr="001B1AA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regional governance reform </w:t>
      </w:r>
      <w:r w:rsidRPr="001B1AA3">
        <w:rPr>
          <w:rFonts w:ascii="Arial" w:eastAsia="Calibri" w:hAnsi="Arial" w:cs="Arial"/>
        </w:rPr>
        <w:t>activities</w:t>
      </w:r>
      <w:r>
        <w:rPr>
          <w:rFonts w:ascii="Arial" w:eastAsia="Calibri" w:hAnsi="Arial" w:cs="Arial"/>
        </w:rPr>
        <w:t xml:space="preserve"> whilst ensuring governance reforms are owned and delivered by state governments within the region under their own agendas;</w:t>
      </w:r>
    </w:p>
    <w:p w:rsidR="004C26AE" w:rsidRPr="00EB57CC" w:rsidRDefault="004C26AE" w:rsidP="004C26A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720"/>
        <w:jc w:val="both"/>
        <w:rPr>
          <w:rFonts w:ascii="Arial" w:eastAsia="Times New Roman" w:hAnsi="Arial" w:cs="Arial"/>
          <w:color w:val="373535"/>
          <w:lang w:eastAsia="en-GB"/>
        </w:rPr>
      </w:pPr>
      <w:r>
        <w:rPr>
          <w:rFonts w:ascii="Arial" w:eastAsia="Calibri" w:hAnsi="Arial" w:cs="Arial"/>
        </w:rPr>
        <w:t>Using a rapidly learning, flexible, responsive and adaptive approach to facilitating regional governance reform;</w:t>
      </w:r>
    </w:p>
    <w:p w:rsidR="004C26AE" w:rsidRPr="00F456CE" w:rsidRDefault="004C26AE" w:rsidP="004C26A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720"/>
        <w:jc w:val="both"/>
        <w:rPr>
          <w:rFonts w:ascii="Arial" w:eastAsia="Times New Roman" w:hAnsi="Arial" w:cs="Arial"/>
          <w:color w:val="373535"/>
          <w:lang w:eastAsia="en-GB"/>
        </w:rPr>
      </w:pPr>
      <w:r>
        <w:rPr>
          <w:rFonts w:ascii="Arial" w:hAnsi="Arial" w:cs="Arial"/>
        </w:rPr>
        <w:t xml:space="preserve">Facilitating possible issue based approaches to resolving specific service delivery problems with a connection to governance as models for governance reform and improved service delivery; </w:t>
      </w:r>
    </w:p>
    <w:p w:rsidR="004C26AE" w:rsidRPr="00EB57CC" w:rsidRDefault="004C26AE" w:rsidP="004C26A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720"/>
        <w:jc w:val="both"/>
        <w:rPr>
          <w:rFonts w:ascii="Arial" w:eastAsia="Times New Roman" w:hAnsi="Arial" w:cs="Arial"/>
          <w:color w:val="373535"/>
          <w:lang w:eastAsia="en-GB"/>
        </w:rPr>
      </w:pPr>
      <w:r>
        <w:rPr>
          <w:rFonts w:ascii="Arial" w:hAnsi="Arial" w:cs="Arial"/>
        </w:rPr>
        <w:t>Facilitating a reform outreach, knowledge management, and knowledge market approach to supporting governance reform within the region;</w:t>
      </w:r>
    </w:p>
    <w:p w:rsidR="004C26AE" w:rsidRPr="00AD55DD" w:rsidRDefault="004C26AE" w:rsidP="004C26A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75" w:line="255" w:lineRule="atLeast"/>
        <w:ind w:left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Working with the central knowledge management unit and engaging in supporting </w:t>
      </w:r>
      <w:r w:rsidRPr="004B7665">
        <w:rPr>
          <w:rFonts w:ascii="Arial" w:eastAsia="Calibri" w:hAnsi="Arial" w:cs="Arial"/>
        </w:rPr>
        <w:t>cross learning within the r</w:t>
      </w:r>
      <w:r>
        <w:rPr>
          <w:rFonts w:ascii="Arial" w:eastAsia="Calibri" w:hAnsi="Arial" w:cs="Arial"/>
        </w:rPr>
        <w:t xml:space="preserve">egions and between regional, </w:t>
      </w:r>
      <w:r w:rsidRPr="004B7665">
        <w:rPr>
          <w:rFonts w:ascii="Arial" w:eastAsia="Calibri" w:hAnsi="Arial" w:cs="Arial"/>
        </w:rPr>
        <w:t>state</w:t>
      </w:r>
      <w:r>
        <w:rPr>
          <w:rFonts w:ascii="Arial" w:eastAsia="Calibri" w:hAnsi="Arial" w:cs="Arial"/>
        </w:rPr>
        <w:t xml:space="preserve"> and federal</w:t>
      </w:r>
      <w:r w:rsidRPr="004B7665">
        <w:rPr>
          <w:rFonts w:ascii="Arial" w:eastAsia="Calibri" w:hAnsi="Arial" w:cs="Arial"/>
        </w:rPr>
        <w:t xml:space="preserve"> locations, through the identification of existing networks, and the development of new peer learning platforms and locally-developed tools</w:t>
      </w:r>
    </w:p>
    <w:p w:rsidR="004C26AE" w:rsidRDefault="004C26AE" w:rsidP="004C26A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75" w:line="255" w:lineRule="atLeast"/>
        <w:ind w:left="720"/>
        <w:jc w:val="both"/>
        <w:rPr>
          <w:rFonts w:ascii="Arial" w:eastAsia="Times New Roman" w:hAnsi="Arial" w:cs="Arial"/>
          <w:color w:val="373535"/>
          <w:lang w:eastAsia="en-GB"/>
        </w:rPr>
      </w:pPr>
      <w:r>
        <w:rPr>
          <w:rFonts w:ascii="Arial" w:eastAsia="Calibri" w:hAnsi="Arial" w:cs="Arial"/>
        </w:rPr>
        <w:t>Implementing work plans and budgets;</w:t>
      </w:r>
    </w:p>
    <w:p w:rsidR="004C26AE" w:rsidRPr="001B1AA3" w:rsidRDefault="004C26AE" w:rsidP="004C26AE">
      <w:pPr>
        <w:pStyle w:val="ListParagraph"/>
        <w:numPr>
          <w:ilvl w:val="0"/>
          <w:numId w:val="1"/>
        </w:num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Undertaking</w:t>
      </w:r>
      <w:r w:rsidRPr="001B1AA3">
        <w:rPr>
          <w:rFonts w:ascii="Arial" w:eastAsia="Calibri" w:hAnsi="Arial" w:cs="Arial"/>
        </w:rPr>
        <w:t xml:space="preserve"> monitoring </w:t>
      </w:r>
      <w:r>
        <w:rPr>
          <w:rFonts w:ascii="Arial" w:eastAsia="Calibri" w:hAnsi="Arial" w:cs="Arial"/>
        </w:rPr>
        <w:t xml:space="preserve">of </w:t>
      </w:r>
      <w:r w:rsidRPr="001B1AA3">
        <w:rPr>
          <w:rFonts w:ascii="Arial" w:eastAsia="Calibri" w:hAnsi="Arial" w:cs="Arial"/>
        </w:rPr>
        <w:t>implementation and overseeing result tracking</w:t>
      </w:r>
      <w:r>
        <w:rPr>
          <w:rFonts w:ascii="Arial" w:eastAsia="Calibri" w:hAnsi="Arial" w:cs="Arial"/>
        </w:rPr>
        <w:t xml:space="preserve"> for regional activities;</w:t>
      </w:r>
    </w:p>
    <w:p w:rsidR="00AD55DD" w:rsidRPr="00AD55DD" w:rsidRDefault="00AD55DD" w:rsidP="00AD55DD">
      <w:pPr>
        <w:pStyle w:val="ListParagraph"/>
        <w:shd w:val="clear" w:color="auto" w:fill="FFFFFF"/>
        <w:spacing w:before="100" w:beforeAutospacing="1" w:after="75" w:line="255" w:lineRule="atLeast"/>
        <w:jc w:val="both"/>
        <w:rPr>
          <w:rFonts w:ascii="Arial" w:eastAsia="Times New Roman" w:hAnsi="Arial" w:cs="Arial"/>
          <w:lang w:eastAsia="en-GB"/>
        </w:rPr>
      </w:pPr>
    </w:p>
    <w:p w:rsidR="00AA23D8" w:rsidRPr="00AE4174" w:rsidRDefault="00AA23D8" w:rsidP="00AA23D8">
      <w:pPr>
        <w:pStyle w:val="CoffeyParagraph"/>
        <w:spacing w:after="0"/>
        <w:rPr>
          <w:rFonts w:ascii="Arial" w:hAnsi="Arial" w:cs="Arial"/>
          <w:b/>
          <w:sz w:val="22"/>
          <w:szCs w:val="22"/>
        </w:rPr>
      </w:pPr>
      <w:r w:rsidRPr="00AE4174">
        <w:rPr>
          <w:rFonts w:ascii="Arial" w:hAnsi="Arial" w:cs="Arial"/>
          <w:b/>
          <w:sz w:val="22"/>
          <w:szCs w:val="22"/>
        </w:rPr>
        <w:t>Requirements</w:t>
      </w:r>
    </w:p>
    <w:p w:rsidR="00432997" w:rsidRPr="00AE4174" w:rsidRDefault="00432997" w:rsidP="00AA23D8">
      <w:pPr>
        <w:pStyle w:val="CoffeyParagraph"/>
        <w:spacing w:before="0" w:after="0"/>
        <w:rPr>
          <w:sz w:val="22"/>
          <w:szCs w:val="22"/>
        </w:rPr>
      </w:pPr>
      <w:r w:rsidRPr="00AE4174">
        <w:rPr>
          <w:rFonts w:ascii="Arial" w:hAnsi="Arial" w:cs="Arial"/>
          <w:sz w:val="22"/>
          <w:szCs w:val="22"/>
        </w:rPr>
        <w:lastRenderedPageBreak/>
        <w:t>The individual we are looking for will have:</w:t>
      </w:r>
      <w:r w:rsidRPr="00AE4174">
        <w:rPr>
          <w:sz w:val="22"/>
          <w:szCs w:val="22"/>
        </w:rPr>
        <w:t xml:space="preserve"> </w:t>
      </w:r>
    </w:p>
    <w:p w:rsidR="00432997" w:rsidRPr="00AE4174" w:rsidRDefault="000528D9" w:rsidP="00AA23D8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 w:rsidRPr="00AE4174">
        <w:rPr>
          <w:rFonts w:ascii="Arial" w:eastAsia="Times New Roman" w:hAnsi="Arial" w:cs="Arial"/>
          <w:lang w:eastAsia="en-GB"/>
        </w:rPr>
        <w:t>5</w:t>
      </w:r>
      <w:r w:rsidR="001B1AA3" w:rsidRPr="00AE4174">
        <w:rPr>
          <w:rFonts w:ascii="Arial" w:eastAsia="Times New Roman" w:hAnsi="Arial" w:cs="Arial"/>
          <w:lang w:eastAsia="en-GB"/>
        </w:rPr>
        <w:t xml:space="preserve"> years of </w:t>
      </w:r>
      <w:r w:rsidR="00432997" w:rsidRPr="00AE4174">
        <w:rPr>
          <w:rFonts w:ascii="Arial" w:eastAsia="Times New Roman" w:hAnsi="Arial" w:cs="Arial"/>
          <w:lang w:eastAsia="en-GB"/>
        </w:rPr>
        <w:t>experience of manag</w:t>
      </w:r>
      <w:r w:rsidR="004A1502" w:rsidRPr="00AE4174">
        <w:rPr>
          <w:rFonts w:ascii="Arial" w:eastAsia="Times New Roman" w:hAnsi="Arial" w:cs="Arial"/>
          <w:lang w:eastAsia="en-GB"/>
        </w:rPr>
        <w:t>ing</w:t>
      </w:r>
      <w:r w:rsidR="00432997" w:rsidRPr="00AE4174">
        <w:rPr>
          <w:rFonts w:ascii="Arial" w:eastAsia="Times New Roman" w:hAnsi="Arial" w:cs="Arial"/>
          <w:lang w:eastAsia="en-GB"/>
        </w:rPr>
        <w:t xml:space="preserve"> change in the public sector and a str</w:t>
      </w:r>
      <w:r w:rsidR="00253090" w:rsidRPr="00AE4174">
        <w:rPr>
          <w:rFonts w:ascii="Arial" w:eastAsia="Times New Roman" w:hAnsi="Arial" w:cs="Arial"/>
          <w:lang w:eastAsia="en-GB"/>
        </w:rPr>
        <w:t xml:space="preserve">ong track record of </w:t>
      </w:r>
      <w:r w:rsidR="00432997" w:rsidRPr="00AE4174">
        <w:rPr>
          <w:rFonts w:ascii="Arial" w:eastAsia="Times New Roman" w:hAnsi="Arial" w:cs="Arial"/>
          <w:lang w:eastAsia="en-GB"/>
        </w:rPr>
        <w:t>delivering results on complex multi-component programmes</w:t>
      </w:r>
      <w:r w:rsidR="00432997" w:rsidRPr="00AE4174">
        <w:rPr>
          <w:rFonts w:ascii="Arial" w:eastAsia="Times New Roman" w:hAnsi="Arial" w:cs="Arial"/>
          <w:lang w:val="yo-NG" w:eastAsia="en-GB"/>
        </w:rPr>
        <w:t>;</w:t>
      </w:r>
    </w:p>
    <w:p w:rsidR="00432997" w:rsidRPr="007223C9" w:rsidRDefault="00432997" w:rsidP="00AA23D8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 w:rsidRPr="00AE4174">
        <w:rPr>
          <w:rFonts w:ascii="Arial" w:eastAsia="Times New Roman" w:hAnsi="Arial" w:cs="Arial"/>
          <w:lang w:val="yo-NG" w:eastAsia="en-GB"/>
        </w:rPr>
        <w:t xml:space="preserve">Experience of </w:t>
      </w:r>
      <w:r w:rsidR="000528D9" w:rsidRPr="00AE4174">
        <w:rPr>
          <w:rFonts w:ascii="Arial" w:eastAsia="Times New Roman" w:hAnsi="Arial" w:cs="Arial"/>
          <w:lang w:eastAsia="en-GB"/>
        </w:rPr>
        <w:t>advising</w:t>
      </w:r>
      <w:r w:rsidRPr="00AE4174">
        <w:rPr>
          <w:rFonts w:ascii="Arial" w:eastAsia="Times New Roman" w:hAnsi="Arial" w:cs="Arial"/>
          <w:lang w:val="yo-NG" w:eastAsia="en-GB"/>
        </w:rPr>
        <w:t xml:space="preserve"> successful</w:t>
      </w:r>
      <w:r w:rsidR="00C97F85" w:rsidRPr="00AE4174">
        <w:rPr>
          <w:rFonts w:ascii="Arial" w:eastAsia="Times New Roman" w:hAnsi="Arial" w:cs="Arial"/>
          <w:lang w:eastAsia="en-GB"/>
        </w:rPr>
        <w:t xml:space="preserve"> reform interventions </w:t>
      </w:r>
      <w:r w:rsidRPr="00AE4174">
        <w:rPr>
          <w:rFonts w:ascii="Arial" w:eastAsia="Times New Roman" w:hAnsi="Arial" w:cs="Arial"/>
          <w:lang w:val="yo-NG" w:eastAsia="en-GB"/>
        </w:rPr>
        <w:t xml:space="preserve">and evidence of good working relations with </w:t>
      </w:r>
      <w:r w:rsidR="00C97F85" w:rsidRPr="00AE4174">
        <w:rPr>
          <w:rFonts w:ascii="Arial" w:eastAsia="Times New Roman" w:hAnsi="Arial" w:cs="Arial"/>
          <w:lang w:eastAsia="en-GB"/>
        </w:rPr>
        <w:t>relevant state governments</w:t>
      </w:r>
      <w:r w:rsidRPr="00AE4174">
        <w:rPr>
          <w:rFonts w:ascii="Arial" w:eastAsia="Times New Roman" w:hAnsi="Arial" w:cs="Arial"/>
          <w:lang w:val="yo-NG" w:eastAsia="en-GB"/>
        </w:rPr>
        <w:t>;</w:t>
      </w:r>
    </w:p>
    <w:p w:rsidR="00432997" w:rsidRPr="00AE4174" w:rsidRDefault="00432997" w:rsidP="004A1502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 w:rsidRPr="00AE4174">
        <w:rPr>
          <w:rFonts w:ascii="Arial" w:eastAsia="Times New Roman" w:hAnsi="Arial" w:cs="Arial"/>
          <w:lang w:eastAsia="en-GB"/>
        </w:rPr>
        <w:t xml:space="preserve">An ability to manage relationships </w:t>
      </w:r>
      <w:r w:rsidR="004A1502" w:rsidRPr="00AE4174">
        <w:rPr>
          <w:rFonts w:ascii="Arial" w:eastAsia="Times New Roman" w:hAnsi="Arial" w:cs="Arial"/>
          <w:lang w:eastAsia="en-GB"/>
        </w:rPr>
        <w:t xml:space="preserve">and a sound understanding of institutional change in </w:t>
      </w:r>
      <w:r w:rsidRPr="00AE4174">
        <w:rPr>
          <w:rFonts w:ascii="Arial" w:eastAsia="Times New Roman" w:hAnsi="Arial" w:cs="Arial"/>
          <w:lang w:eastAsia="en-GB"/>
        </w:rPr>
        <w:t>complex environment</w:t>
      </w:r>
      <w:r w:rsidR="004A1502" w:rsidRPr="00AE4174">
        <w:rPr>
          <w:rFonts w:ascii="Arial" w:eastAsia="Times New Roman" w:hAnsi="Arial" w:cs="Arial"/>
          <w:lang w:eastAsia="en-GB"/>
        </w:rPr>
        <w:t>s</w:t>
      </w:r>
      <w:r w:rsidRPr="00AE4174">
        <w:rPr>
          <w:rFonts w:ascii="Arial" w:eastAsia="Times New Roman" w:hAnsi="Arial" w:cs="Arial"/>
          <w:lang w:val="yo-NG" w:eastAsia="en-GB"/>
        </w:rPr>
        <w:t>;</w:t>
      </w:r>
    </w:p>
    <w:p w:rsidR="00753C9E" w:rsidRPr="00AE4174" w:rsidRDefault="000528D9" w:rsidP="00AA23D8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 w:rsidRPr="00AE4174">
        <w:rPr>
          <w:rFonts w:ascii="Arial" w:eastAsia="Times New Roman" w:hAnsi="Arial" w:cs="Arial"/>
          <w:lang w:eastAsia="en-GB"/>
        </w:rPr>
        <w:t>E</w:t>
      </w:r>
      <w:r w:rsidR="004A1502" w:rsidRPr="00AE4174">
        <w:rPr>
          <w:rFonts w:ascii="Arial" w:eastAsia="Times New Roman" w:hAnsi="Arial" w:cs="Arial"/>
          <w:lang w:eastAsia="en-GB"/>
        </w:rPr>
        <w:t>xperience in Nigeria</w:t>
      </w:r>
      <w:r w:rsidR="00EB57CC" w:rsidRPr="00AE4174">
        <w:rPr>
          <w:rFonts w:ascii="Arial" w:eastAsia="Times New Roman" w:hAnsi="Arial" w:cs="Arial"/>
          <w:lang w:eastAsia="en-GB"/>
        </w:rPr>
        <w:t xml:space="preserve"> and in at least one of the </w:t>
      </w:r>
      <w:r w:rsidR="00CB73EA">
        <w:rPr>
          <w:rFonts w:ascii="Arial" w:eastAsia="Times New Roman" w:hAnsi="Arial" w:cs="Arial"/>
          <w:lang w:eastAsia="en-GB"/>
        </w:rPr>
        <w:t xml:space="preserve">South West </w:t>
      </w:r>
      <w:r w:rsidR="00E74ADF">
        <w:rPr>
          <w:rFonts w:ascii="Arial" w:eastAsia="Times New Roman" w:hAnsi="Arial" w:cs="Arial"/>
          <w:lang w:eastAsia="en-GB"/>
        </w:rPr>
        <w:t>states</w:t>
      </w:r>
      <w:r w:rsidR="00753C9E" w:rsidRPr="00AE4174">
        <w:rPr>
          <w:rFonts w:ascii="Arial" w:eastAsia="Times New Roman" w:hAnsi="Arial" w:cs="Arial"/>
          <w:lang w:eastAsia="en-GB"/>
        </w:rPr>
        <w:t xml:space="preserve">; </w:t>
      </w:r>
    </w:p>
    <w:p w:rsidR="00432997" w:rsidRPr="00AE4174" w:rsidRDefault="00753C9E" w:rsidP="00AA23D8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 w:rsidRPr="00AE4174">
        <w:rPr>
          <w:rFonts w:ascii="Arial" w:eastAsia="Times New Roman" w:hAnsi="Arial" w:cs="Arial"/>
          <w:lang w:eastAsia="en-GB"/>
        </w:rPr>
        <w:t>C</w:t>
      </w:r>
      <w:r w:rsidR="00432997" w:rsidRPr="00AE4174">
        <w:rPr>
          <w:rFonts w:ascii="Arial" w:eastAsia="Times New Roman" w:hAnsi="Arial" w:cs="Arial"/>
          <w:lang w:eastAsia="en-GB"/>
        </w:rPr>
        <w:t xml:space="preserve">ultural sensitivity and a good understanding of the </w:t>
      </w:r>
      <w:r w:rsidR="00A73370">
        <w:rPr>
          <w:rFonts w:ascii="Arial" w:eastAsia="Times New Roman" w:hAnsi="Arial" w:cs="Arial"/>
          <w:lang w:eastAsia="en-GB"/>
        </w:rPr>
        <w:t>P</w:t>
      </w:r>
      <w:r w:rsidR="00432997" w:rsidRPr="00AE4174">
        <w:rPr>
          <w:rFonts w:ascii="Arial" w:eastAsia="Times New Roman" w:hAnsi="Arial" w:cs="Arial"/>
          <w:lang w:eastAsia="en-GB"/>
        </w:rPr>
        <w:t xml:space="preserve">olitical </w:t>
      </w:r>
      <w:r w:rsidR="00A73370">
        <w:rPr>
          <w:rFonts w:ascii="Arial" w:eastAsia="Times New Roman" w:hAnsi="Arial" w:cs="Arial"/>
          <w:lang w:eastAsia="en-GB"/>
        </w:rPr>
        <w:t>E</w:t>
      </w:r>
      <w:r w:rsidR="00432997" w:rsidRPr="00AE4174">
        <w:rPr>
          <w:rFonts w:ascii="Arial" w:eastAsia="Times New Roman" w:hAnsi="Arial" w:cs="Arial"/>
          <w:lang w:eastAsia="en-GB"/>
        </w:rPr>
        <w:t>conomy of Nigeria</w:t>
      </w:r>
      <w:r w:rsidRPr="00AE4174">
        <w:rPr>
          <w:rFonts w:ascii="Arial" w:eastAsia="Times New Roman" w:hAnsi="Arial" w:cs="Arial"/>
          <w:lang w:eastAsia="en-GB"/>
        </w:rPr>
        <w:t xml:space="preserve"> and </w:t>
      </w:r>
      <w:r w:rsidR="00A73370">
        <w:rPr>
          <w:rFonts w:ascii="Arial" w:eastAsia="Times New Roman" w:hAnsi="Arial" w:cs="Arial"/>
          <w:lang w:eastAsia="en-GB"/>
        </w:rPr>
        <w:t xml:space="preserve">specifically </w:t>
      </w:r>
      <w:r w:rsidRPr="00AE4174">
        <w:rPr>
          <w:rFonts w:ascii="Arial" w:eastAsia="Times New Roman" w:hAnsi="Arial" w:cs="Arial"/>
          <w:lang w:eastAsia="en-GB"/>
        </w:rPr>
        <w:t xml:space="preserve">the </w:t>
      </w:r>
      <w:r w:rsidR="00A73370">
        <w:rPr>
          <w:rFonts w:ascii="Arial" w:eastAsia="Times New Roman" w:hAnsi="Arial" w:cs="Arial"/>
          <w:lang w:eastAsia="en-GB"/>
        </w:rPr>
        <w:t>South West region</w:t>
      </w:r>
      <w:r w:rsidR="00432997" w:rsidRPr="00AE4174">
        <w:rPr>
          <w:rFonts w:ascii="Arial" w:eastAsia="Times New Roman" w:hAnsi="Arial" w:cs="Arial"/>
          <w:lang w:val="yo-NG" w:eastAsia="en-GB"/>
        </w:rPr>
        <w:t>;</w:t>
      </w:r>
    </w:p>
    <w:p w:rsidR="00A326D6" w:rsidRPr="00AE4174" w:rsidRDefault="000528D9" w:rsidP="00AA23D8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 w:rsidRPr="00AE4174">
        <w:rPr>
          <w:rFonts w:ascii="Arial" w:eastAsia="Times New Roman" w:hAnsi="Arial" w:cs="Arial"/>
          <w:lang w:eastAsia="en-GB"/>
        </w:rPr>
        <w:t>Experience of working in d</w:t>
      </w:r>
      <w:r w:rsidR="00A326D6" w:rsidRPr="00AE4174">
        <w:rPr>
          <w:rFonts w:ascii="Arial" w:eastAsia="Times New Roman" w:hAnsi="Arial" w:cs="Arial"/>
          <w:lang w:eastAsia="en-GB"/>
        </w:rPr>
        <w:t>iverse team</w:t>
      </w:r>
      <w:r w:rsidR="004A1502" w:rsidRPr="00AE4174">
        <w:rPr>
          <w:rFonts w:ascii="Arial" w:eastAsia="Times New Roman" w:hAnsi="Arial" w:cs="Arial"/>
          <w:lang w:eastAsia="en-GB"/>
        </w:rPr>
        <w:t>s</w:t>
      </w:r>
      <w:r w:rsidRPr="00AE4174">
        <w:rPr>
          <w:rFonts w:ascii="Arial" w:eastAsia="Times New Roman" w:hAnsi="Arial" w:cs="Arial"/>
          <w:lang w:eastAsia="en-GB"/>
        </w:rPr>
        <w:t>;</w:t>
      </w:r>
    </w:p>
    <w:p w:rsidR="00432997" w:rsidRPr="00AE4174" w:rsidRDefault="00432997" w:rsidP="00AA23D8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 w:rsidRPr="00AE4174">
        <w:rPr>
          <w:rFonts w:ascii="Arial" w:eastAsia="Times New Roman" w:hAnsi="Arial" w:cs="Arial"/>
          <w:lang w:val="yo-NG" w:eastAsia="en-GB"/>
        </w:rPr>
        <w:t>An excellent understanding of</w:t>
      </w:r>
      <w:r w:rsidR="00753C9E" w:rsidRPr="00AE4174">
        <w:rPr>
          <w:rFonts w:ascii="Arial" w:eastAsia="Times New Roman" w:hAnsi="Arial" w:cs="Arial"/>
          <w:lang w:eastAsia="en-GB"/>
        </w:rPr>
        <w:t xml:space="preserve"> </w:t>
      </w:r>
      <w:r w:rsidRPr="00AE4174">
        <w:rPr>
          <w:rFonts w:ascii="Arial" w:eastAsia="Times New Roman" w:hAnsi="Arial" w:cs="Arial"/>
          <w:lang w:val="yo-NG" w:eastAsia="en-GB"/>
        </w:rPr>
        <w:t>financial</w:t>
      </w:r>
      <w:r w:rsidR="00753C9E" w:rsidRPr="00AE4174">
        <w:rPr>
          <w:rFonts w:ascii="Arial" w:eastAsia="Times New Roman" w:hAnsi="Arial" w:cs="Arial"/>
          <w:lang w:eastAsia="en-GB"/>
        </w:rPr>
        <w:t xml:space="preserve"> and technical </w:t>
      </w:r>
      <w:r w:rsidR="00A326D6" w:rsidRPr="00AE4174">
        <w:rPr>
          <w:rFonts w:ascii="Arial" w:eastAsia="Times New Roman" w:hAnsi="Arial" w:cs="Arial"/>
          <w:lang w:eastAsia="en-GB"/>
        </w:rPr>
        <w:t xml:space="preserve">delivery, </w:t>
      </w:r>
      <w:r w:rsidR="00A326D6" w:rsidRPr="00AE4174">
        <w:rPr>
          <w:rFonts w:ascii="Arial" w:eastAsia="Times New Roman" w:hAnsi="Arial" w:cs="Arial"/>
          <w:lang w:val="yo-NG" w:eastAsia="en-GB"/>
        </w:rPr>
        <w:t>monitoring</w:t>
      </w:r>
      <w:r w:rsidR="00A326D6" w:rsidRPr="00AE4174">
        <w:rPr>
          <w:rFonts w:ascii="Arial" w:eastAsia="Times New Roman" w:hAnsi="Arial" w:cs="Arial"/>
          <w:lang w:eastAsia="en-GB"/>
        </w:rPr>
        <w:t xml:space="preserve"> and evaluation of programme impact and reporting against results; </w:t>
      </w:r>
    </w:p>
    <w:p w:rsidR="00CB73EA" w:rsidRDefault="003712BA" w:rsidP="00F20A34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An excellent</w:t>
      </w:r>
      <w:r w:rsidR="00A73370">
        <w:rPr>
          <w:rFonts w:ascii="Arial" w:eastAsia="Times New Roman" w:hAnsi="Arial" w:cs="Arial"/>
          <w:lang w:eastAsia="en-GB"/>
        </w:rPr>
        <w:t xml:space="preserve"> understanding of the </w:t>
      </w:r>
      <w:r w:rsidR="00CB73EA">
        <w:rPr>
          <w:rFonts w:ascii="Arial" w:eastAsia="Times New Roman" w:hAnsi="Arial" w:cs="Arial"/>
          <w:lang w:eastAsia="en-GB"/>
        </w:rPr>
        <w:t>Agriculture</w:t>
      </w:r>
      <w:r w:rsidR="00A73370">
        <w:rPr>
          <w:rFonts w:ascii="Arial" w:eastAsia="Times New Roman" w:hAnsi="Arial" w:cs="Arial"/>
          <w:lang w:eastAsia="en-GB"/>
        </w:rPr>
        <w:t xml:space="preserve"> sector and </w:t>
      </w:r>
      <w:r w:rsidR="00CB73EA">
        <w:rPr>
          <w:rFonts w:ascii="Arial" w:eastAsia="Times New Roman" w:hAnsi="Arial" w:cs="Arial"/>
          <w:lang w:eastAsia="en-GB"/>
        </w:rPr>
        <w:t xml:space="preserve">Ease of Doing Business </w:t>
      </w:r>
      <w:r w:rsidR="00A73370">
        <w:rPr>
          <w:rFonts w:ascii="Arial" w:eastAsia="Times New Roman" w:hAnsi="Arial" w:cs="Arial"/>
          <w:lang w:eastAsia="en-GB"/>
        </w:rPr>
        <w:t xml:space="preserve">especially as it relates to the South West region. </w:t>
      </w:r>
      <w:r w:rsidR="00CB73EA">
        <w:rPr>
          <w:rFonts w:ascii="Arial" w:eastAsia="Times New Roman" w:hAnsi="Arial" w:cs="Arial"/>
          <w:lang w:eastAsia="en-GB"/>
        </w:rPr>
        <w:t xml:space="preserve"> </w:t>
      </w:r>
    </w:p>
    <w:p w:rsidR="00CB73EA" w:rsidRDefault="00CB73EA" w:rsidP="00F20A34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Good understanding of </w:t>
      </w:r>
      <w:r w:rsidR="00A73370">
        <w:rPr>
          <w:rFonts w:ascii="Arial" w:eastAsia="Times New Roman" w:hAnsi="Arial" w:cs="Arial"/>
          <w:lang w:eastAsia="en-GB"/>
        </w:rPr>
        <w:t xml:space="preserve">other </w:t>
      </w:r>
      <w:r>
        <w:rPr>
          <w:rFonts w:ascii="Arial" w:eastAsia="Times New Roman" w:hAnsi="Arial" w:cs="Arial"/>
          <w:lang w:eastAsia="en-GB"/>
        </w:rPr>
        <w:t>key service delivery areas including</w:t>
      </w:r>
      <w:r w:rsidRPr="00CB73EA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Health</w:t>
      </w:r>
      <w:r w:rsidR="003712BA">
        <w:rPr>
          <w:rFonts w:ascii="Arial" w:eastAsia="Times New Roman" w:hAnsi="Arial" w:cs="Arial"/>
          <w:lang w:eastAsia="en-GB"/>
        </w:rPr>
        <w:t xml:space="preserve"> and </w:t>
      </w:r>
      <w:r>
        <w:rPr>
          <w:rFonts w:ascii="Arial" w:eastAsia="Times New Roman" w:hAnsi="Arial" w:cs="Arial"/>
          <w:lang w:eastAsia="en-GB"/>
        </w:rPr>
        <w:t>Education</w:t>
      </w:r>
      <w:r w:rsidR="00A73370">
        <w:rPr>
          <w:rFonts w:ascii="Arial" w:eastAsia="Times New Roman" w:hAnsi="Arial" w:cs="Arial"/>
          <w:lang w:eastAsia="en-GB"/>
        </w:rPr>
        <w:t>, is desirable</w:t>
      </w:r>
    </w:p>
    <w:p w:rsidR="00A73370" w:rsidRPr="00CB73EA" w:rsidRDefault="00A73370" w:rsidP="00A73370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 w:rsidRPr="00AE4174">
        <w:rPr>
          <w:rFonts w:ascii="Arial" w:eastAsia="Times New Roman" w:hAnsi="Arial" w:cs="Arial"/>
          <w:lang w:eastAsia="en-GB"/>
        </w:rPr>
        <w:t>Excellent communication skills and ability to develop high quality written materials</w:t>
      </w:r>
      <w:r>
        <w:rPr>
          <w:rFonts w:ascii="Arial" w:eastAsia="Times New Roman" w:hAnsi="Arial" w:cs="Arial"/>
          <w:lang w:eastAsia="en-GB"/>
        </w:rPr>
        <w:t xml:space="preserve"> is essential</w:t>
      </w:r>
      <w:r w:rsidRPr="00AE4174">
        <w:rPr>
          <w:rFonts w:ascii="Arial" w:eastAsia="Times New Roman" w:hAnsi="Arial" w:cs="Arial"/>
          <w:lang w:val="yo-NG" w:eastAsia="en-GB"/>
        </w:rPr>
        <w:t>.</w:t>
      </w:r>
    </w:p>
    <w:p w:rsidR="00A73370" w:rsidRDefault="00A73370" w:rsidP="004E454A">
      <w:pPr>
        <w:shd w:val="clear" w:color="auto" w:fill="FFFFFF"/>
        <w:spacing w:after="0" w:line="240" w:lineRule="auto"/>
        <w:ind w:left="349"/>
        <w:jc w:val="both"/>
        <w:rPr>
          <w:rFonts w:ascii="Arial" w:eastAsia="Times New Roman" w:hAnsi="Arial" w:cs="Arial"/>
          <w:lang w:eastAsia="en-GB"/>
        </w:rPr>
      </w:pPr>
    </w:p>
    <w:p w:rsidR="00C13A1D" w:rsidRPr="00E4747E" w:rsidRDefault="00C13A1D" w:rsidP="004E454A">
      <w:pPr>
        <w:shd w:val="clear" w:color="auto" w:fill="FFFFFF"/>
        <w:spacing w:after="0" w:line="240" w:lineRule="auto"/>
        <w:ind w:left="349"/>
        <w:jc w:val="both"/>
        <w:rPr>
          <w:rFonts w:ascii="Arial" w:eastAsia="Times New Roman" w:hAnsi="Arial" w:cs="Arial"/>
          <w:b/>
          <w:lang w:eastAsia="en-GB"/>
        </w:rPr>
      </w:pPr>
      <w:r w:rsidRPr="00E4747E">
        <w:rPr>
          <w:rFonts w:ascii="Arial" w:eastAsia="Times New Roman" w:hAnsi="Arial" w:cs="Arial"/>
          <w:b/>
          <w:lang w:eastAsia="en-GB"/>
        </w:rPr>
        <w:t>Method of Application:</w:t>
      </w:r>
    </w:p>
    <w:p w:rsidR="00E4747E" w:rsidRPr="00E4747E" w:rsidRDefault="00E4747E" w:rsidP="00E4747E">
      <w:pPr>
        <w:pStyle w:val="MediumGrid21"/>
        <w:ind w:left="349" w:right="-221"/>
        <w:jc w:val="both"/>
        <w:rPr>
          <w:rFonts w:ascii="Arial" w:eastAsia="Times New Roman" w:hAnsi="Arial" w:cs="Arial"/>
          <w:lang w:val="en-GB" w:eastAsia="en-GB"/>
        </w:rPr>
      </w:pPr>
      <w:r w:rsidRPr="00E4747E">
        <w:rPr>
          <w:rFonts w:ascii="Arial" w:eastAsia="Times New Roman" w:hAnsi="Arial" w:cs="Arial"/>
          <w:lang w:val="en-GB" w:eastAsia="en-GB"/>
        </w:rPr>
        <w:t>Candidates who meet the above requirements should s</w:t>
      </w:r>
      <w:r>
        <w:rPr>
          <w:rFonts w:ascii="Arial" w:eastAsia="Times New Roman" w:hAnsi="Arial" w:cs="Arial"/>
          <w:lang w:val="en-GB" w:eastAsia="en-GB"/>
        </w:rPr>
        <w:t>end</w:t>
      </w:r>
      <w:r w:rsidRPr="00E4747E">
        <w:rPr>
          <w:rFonts w:ascii="Arial" w:eastAsia="Times New Roman" w:hAnsi="Arial" w:cs="Arial"/>
          <w:lang w:val="en-GB" w:eastAsia="en-GB"/>
        </w:rPr>
        <w:t xml:space="preserve"> an application letter and an updated CV </w:t>
      </w:r>
      <w:r>
        <w:rPr>
          <w:rFonts w:ascii="Arial" w:eastAsia="Times New Roman" w:hAnsi="Arial" w:cs="Arial"/>
          <w:lang w:val="en-GB" w:eastAsia="en-GB"/>
        </w:rPr>
        <w:t>to</w:t>
      </w:r>
      <w:r w:rsidRPr="00E4747E">
        <w:rPr>
          <w:rFonts w:ascii="Arial" w:eastAsia="Times New Roman" w:hAnsi="Arial" w:cs="Arial"/>
          <w:lang w:val="en-GB" w:eastAsia="en-GB"/>
        </w:rPr>
        <w:t>:</w:t>
      </w:r>
      <w:r>
        <w:rPr>
          <w:rFonts w:ascii="Arial" w:eastAsia="Times New Roman" w:hAnsi="Arial" w:cs="Arial"/>
          <w:lang w:val="en-GB" w:eastAsia="en-GB"/>
        </w:rPr>
        <w:t xml:space="preserve"> </w:t>
      </w:r>
      <w:hyperlink r:id="rId7" w:history="1">
        <w:r w:rsidRPr="00463287">
          <w:rPr>
            <w:rStyle w:val="Hyperlink"/>
            <w:rFonts w:ascii="Arial" w:eastAsia="Times New Roman" w:hAnsi="Arial" w:cs="Arial"/>
            <w:lang w:val="en-GB" w:eastAsia="en-GB"/>
          </w:rPr>
          <w:t>Sadiat_Giwa-Osagie@dai.com</w:t>
        </w:r>
      </w:hyperlink>
      <w:r>
        <w:rPr>
          <w:rFonts w:ascii="Arial" w:eastAsia="Times New Roman" w:hAnsi="Arial" w:cs="Arial"/>
          <w:lang w:val="en-GB" w:eastAsia="en-GB"/>
        </w:rPr>
        <w:t xml:space="preserve">. </w:t>
      </w:r>
      <w:r w:rsidRPr="00E4747E">
        <w:rPr>
          <w:rFonts w:ascii="Arial" w:eastAsia="Times New Roman" w:hAnsi="Arial" w:cs="Arial"/>
          <w:lang w:val="en-GB" w:eastAsia="en-GB"/>
        </w:rPr>
        <w:t xml:space="preserve">All applications must be submitted on or before </w:t>
      </w:r>
      <w:r w:rsidRPr="00E4747E">
        <w:rPr>
          <w:rFonts w:ascii="Arial" w:eastAsia="Times New Roman" w:hAnsi="Arial" w:cs="Arial"/>
          <w:b/>
          <w:lang w:val="en-GB" w:eastAsia="en-GB"/>
        </w:rPr>
        <w:t>Tuesday, 31</w:t>
      </w:r>
      <w:r w:rsidRPr="00E4747E">
        <w:rPr>
          <w:rFonts w:ascii="Arial" w:eastAsia="Times New Roman" w:hAnsi="Arial" w:cs="Arial"/>
          <w:b/>
          <w:vertAlign w:val="superscript"/>
          <w:lang w:val="en-GB" w:eastAsia="en-GB"/>
        </w:rPr>
        <w:t>st</w:t>
      </w:r>
      <w:r w:rsidRPr="00E4747E">
        <w:rPr>
          <w:rFonts w:ascii="Arial" w:eastAsia="Times New Roman" w:hAnsi="Arial" w:cs="Arial"/>
          <w:b/>
          <w:lang w:val="en-GB" w:eastAsia="en-GB"/>
        </w:rPr>
        <w:t xml:space="preserve"> July 2018</w:t>
      </w:r>
      <w:r w:rsidRPr="00E4747E">
        <w:rPr>
          <w:rFonts w:ascii="Arial" w:eastAsia="Times New Roman" w:hAnsi="Arial" w:cs="Arial"/>
          <w:lang w:val="en-GB" w:eastAsia="en-GB"/>
        </w:rPr>
        <w:t>. The subject of the mail must contain the title of the position applied for and applications without a subject title will NOT be processed. Only shortlisted candidates will be contacted for interviews.</w:t>
      </w:r>
    </w:p>
    <w:p w:rsidR="00E4747E" w:rsidRPr="00AD55DD" w:rsidRDefault="00E4747E" w:rsidP="004E454A">
      <w:pPr>
        <w:shd w:val="clear" w:color="auto" w:fill="FFFFFF"/>
        <w:spacing w:after="0" w:line="240" w:lineRule="auto"/>
        <w:ind w:left="349"/>
        <w:jc w:val="both"/>
        <w:rPr>
          <w:rFonts w:ascii="Arial" w:eastAsia="Times New Roman" w:hAnsi="Arial" w:cs="Arial"/>
          <w:lang w:eastAsia="en-GB"/>
        </w:rPr>
      </w:pPr>
    </w:p>
    <w:sectPr w:rsidR="00E4747E" w:rsidRPr="00AD55DD" w:rsidSect="000201D8">
      <w:headerReference w:type="default" r:id="rId8"/>
      <w:pgSz w:w="12240" w:h="15840"/>
      <w:pgMar w:top="284" w:right="1080" w:bottom="1440" w:left="108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95" w:rsidRDefault="002A5C95" w:rsidP="003C42D9">
      <w:pPr>
        <w:spacing w:after="0" w:line="240" w:lineRule="auto"/>
      </w:pPr>
      <w:r>
        <w:separator/>
      </w:r>
    </w:p>
  </w:endnote>
  <w:endnote w:type="continuationSeparator" w:id="0">
    <w:p w:rsidR="002A5C95" w:rsidRDefault="002A5C95" w:rsidP="003C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95" w:rsidRDefault="002A5C95" w:rsidP="003C42D9">
      <w:pPr>
        <w:spacing w:after="0" w:line="240" w:lineRule="auto"/>
      </w:pPr>
      <w:r>
        <w:separator/>
      </w:r>
    </w:p>
  </w:footnote>
  <w:footnote w:type="continuationSeparator" w:id="0">
    <w:p w:rsidR="002A5C95" w:rsidRDefault="002A5C95" w:rsidP="003C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2D9" w:rsidRDefault="003C42D9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351A805" wp14:editId="5EA7A7DF">
          <wp:extent cx="1171575" cy="1154631"/>
          <wp:effectExtent l="0" t="0" r="0" b="7620"/>
          <wp:docPr id="19" name="Picture 19" descr="Image result wey dey for UK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wey dey for UKai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827" cy="118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201D8">
      <w:t xml:space="preserve"> </w:t>
    </w:r>
    <w:r>
      <w:t xml:space="preserve">                                                              </w:t>
    </w:r>
    <w:r>
      <w:tab/>
    </w:r>
    <w:r>
      <w:rPr>
        <w:noProof/>
        <w:lang w:eastAsia="en-GB"/>
      </w:rPr>
      <w:drawing>
        <wp:inline distT="0" distB="0" distL="0" distR="0" wp14:anchorId="266F4F2B" wp14:editId="173CEC41">
          <wp:extent cx="1533525" cy="1409585"/>
          <wp:effectExtent l="0" t="0" r="0" b="635"/>
          <wp:docPr id="20" name="Picture 20" descr="C:\Users\User\AppData\Local\Microsoft\Windows\Temporary Internet Files\Content.Word\PE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PER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562" cy="141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39E0"/>
    <w:multiLevelType w:val="hybridMultilevel"/>
    <w:tmpl w:val="E6A4A0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760A89"/>
    <w:multiLevelType w:val="hybridMultilevel"/>
    <w:tmpl w:val="96525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AC6B29"/>
    <w:multiLevelType w:val="hybridMultilevel"/>
    <w:tmpl w:val="66B6F220"/>
    <w:lvl w:ilvl="0" w:tplc="C07E5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97"/>
    <w:rsid w:val="000201D8"/>
    <w:rsid w:val="000528D9"/>
    <w:rsid w:val="001071DE"/>
    <w:rsid w:val="00152801"/>
    <w:rsid w:val="001B1AA3"/>
    <w:rsid w:val="001C47CF"/>
    <w:rsid w:val="001E22F6"/>
    <w:rsid w:val="002078E9"/>
    <w:rsid w:val="00253090"/>
    <w:rsid w:val="00266407"/>
    <w:rsid w:val="002A5C95"/>
    <w:rsid w:val="00341EA7"/>
    <w:rsid w:val="003712BA"/>
    <w:rsid w:val="003755AA"/>
    <w:rsid w:val="003C42D9"/>
    <w:rsid w:val="00432997"/>
    <w:rsid w:val="004A1502"/>
    <w:rsid w:val="004B5C6A"/>
    <w:rsid w:val="004B7665"/>
    <w:rsid w:val="004C26AE"/>
    <w:rsid w:val="004E454A"/>
    <w:rsid w:val="005274D9"/>
    <w:rsid w:val="005F5F8A"/>
    <w:rsid w:val="006008E1"/>
    <w:rsid w:val="00631B8D"/>
    <w:rsid w:val="00666BAD"/>
    <w:rsid w:val="006A054B"/>
    <w:rsid w:val="00713746"/>
    <w:rsid w:val="007223C9"/>
    <w:rsid w:val="00742DA5"/>
    <w:rsid w:val="00753C9E"/>
    <w:rsid w:val="007A5E52"/>
    <w:rsid w:val="007B7AA8"/>
    <w:rsid w:val="007D3C13"/>
    <w:rsid w:val="00822EB4"/>
    <w:rsid w:val="00885B91"/>
    <w:rsid w:val="008B75F1"/>
    <w:rsid w:val="008B7700"/>
    <w:rsid w:val="008C6274"/>
    <w:rsid w:val="00903D3A"/>
    <w:rsid w:val="00904B72"/>
    <w:rsid w:val="009A5FD5"/>
    <w:rsid w:val="009E70BE"/>
    <w:rsid w:val="00A05429"/>
    <w:rsid w:val="00A326D6"/>
    <w:rsid w:val="00A73370"/>
    <w:rsid w:val="00AA23D8"/>
    <w:rsid w:val="00AD55DD"/>
    <w:rsid w:val="00AE4174"/>
    <w:rsid w:val="00BE22BA"/>
    <w:rsid w:val="00C13A1D"/>
    <w:rsid w:val="00C97F85"/>
    <w:rsid w:val="00CB429F"/>
    <w:rsid w:val="00CB73EA"/>
    <w:rsid w:val="00CD0D29"/>
    <w:rsid w:val="00CF4995"/>
    <w:rsid w:val="00D11CF9"/>
    <w:rsid w:val="00DE4A9E"/>
    <w:rsid w:val="00DF2B79"/>
    <w:rsid w:val="00E4747E"/>
    <w:rsid w:val="00E74ADF"/>
    <w:rsid w:val="00EB57CC"/>
    <w:rsid w:val="00F20A34"/>
    <w:rsid w:val="00FB1D67"/>
    <w:rsid w:val="00F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714CC-318A-455D-83F4-9E3A6FBF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99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2997"/>
    <w:rPr>
      <w:color w:val="0000FF"/>
      <w:u w:val="single"/>
    </w:rPr>
  </w:style>
  <w:style w:type="paragraph" w:customStyle="1" w:styleId="CoffeyParagraph">
    <w:name w:val="Coffey Paragraph"/>
    <w:basedOn w:val="Normal"/>
    <w:qFormat/>
    <w:rsid w:val="00432997"/>
    <w:pPr>
      <w:spacing w:before="77" w:after="113" w:line="250" w:lineRule="atLeast"/>
    </w:pPr>
    <w:rPr>
      <w:rFonts w:ascii="Corbel" w:eastAsia="Times New Roman" w:hAnsi="Corbe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2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97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97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B1AA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9A5FD5"/>
    <w:pPr>
      <w:spacing w:after="0" w:line="240" w:lineRule="auto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C4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2D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4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D9"/>
    <w:rPr>
      <w:rFonts w:ascii="Calibri" w:eastAsia="Calibri" w:hAnsi="Calibri" w:cs="Times New Roman"/>
      <w:lang w:val="en-GB"/>
    </w:rPr>
  </w:style>
  <w:style w:type="paragraph" w:customStyle="1" w:styleId="MediumGrid21">
    <w:name w:val="Medium Grid 21"/>
    <w:uiPriority w:val="1"/>
    <w:qFormat/>
    <w:rsid w:val="00E4747E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4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diat_Giwa-Osagie@d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TDONALDSON</dc:creator>
  <cp:lastModifiedBy>Juliet Obi</cp:lastModifiedBy>
  <cp:revision>3</cp:revision>
  <dcterms:created xsi:type="dcterms:W3CDTF">2018-07-12T18:46:00Z</dcterms:created>
  <dcterms:modified xsi:type="dcterms:W3CDTF">2018-07-12T18:46:00Z</dcterms:modified>
</cp:coreProperties>
</file>